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8C" w:rsidRPr="00301E8C" w:rsidRDefault="004A3B02" w:rsidP="004A3B0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   </w:t>
      </w:r>
      <w:r w:rsidR="00301E8C" w:rsidRPr="00301E8C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Обращение к фронтовикам</w:t>
      </w:r>
      <w:hyperlink r:id="rId4" w:history="1">
        <w:r w:rsidR="00301E8C" w:rsidRPr="00301E8C">
          <w:rPr>
            <w:rFonts w:ascii="Arial" w:eastAsia="Times New Roman" w:hAnsi="Arial" w:cs="Arial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 </w:t>
        </w:r>
      </w:hyperlink>
    </w:p>
    <w:p w:rsidR="00301E8C" w:rsidRPr="00301E8C" w:rsidRDefault="00301E8C" w:rsidP="00301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1E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01E8C" w:rsidRPr="00301E8C" w:rsidRDefault="004A3B02" w:rsidP="004A3B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</w:t>
      </w:r>
      <w:r w:rsidR="00301E8C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285875" cy="1285875"/>
            <wp:effectExtent l="19050" t="0" r="9525" b="0"/>
            <wp:docPr id="1" name="Рисунок 1" descr="appeal-to-veterans (3)">
              <a:hlinkClick xmlns:a="http://schemas.openxmlformats.org/drawingml/2006/main" r:id="rId5" tooltip="&quot;appeal-to-veterans (3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eal-to-veterans (3)">
                      <a:hlinkClick r:id="rId5" tooltip="&quot;appeal-to-veterans (3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E8C" w:rsidRPr="00301E8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57300" cy="1304925"/>
            <wp:effectExtent l="19050" t="0" r="0" b="0"/>
            <wp:docPr id="5" name="Рисунок 2" descr="appeal-to-veterans (2)">
              <a:hlinkClick xmlns:a="http://schemas.openxmlformats.org/drawingml/2006/main" r:id="rId7" tooltip="&quot;appeal-to-veterans (2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eal-to-veterans (2)">
                      <a:hlinkClick r:id="rId7" tooltip="&quot;appeal-to-veterans (2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E8C" w:rsidRPr="00301E8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85875" cy="1276350"/>
            <wp:effectExtent l="19050" t="0" r="9525" b="0"/>
            <wp:docPr id="6" name="Рисунок 3" descr="appeal-to-veterans">
              <a:hlinkClick xmlns:a="http://schemas.openxmlformats.org/drawingml/2006/main" r:id="rId9" tooltip="&quot;appeal-to-vetera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eal-to-veterans">
                      <a:hlinkClick r:id="rId9" tooltip="&quot;appeal-to-vetera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E8C" w:rsidRPr="00301E8C" w:rsidRDefault="00301E8C" w:rsidP="00301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Давно уже прошло </w:t>
      </w:r>
      <w:proofErr w:type="gramStart"/>
      <w:r w:rsidRPr="00301E8C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пол века</w:t>
      </w:r>
      <w:proofErr w:type="gramEnd"/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Как та священная война,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Что шла во имя человека,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Была страной завершена.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Фронтовики,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Мы просим вас –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наденьте ваши ордена!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 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Матери, отцы и деды,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Вас снова радует весна.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Всем Вам, познавшим вкус Победы,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Вновь салютует вся страна!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 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Фронтовики,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В победный день,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Наденьте ваши ордена!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lastRenderedPageBreak/>
        <w:t>Вам испытать кромешный ад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В те годы довелось сполна.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Там было вам не до наград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Скорей бы кончилась война.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 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Фронтовики,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Пришёл Ваш день!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Наденьте ваши ордена!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 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Да, стали болью всенародной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Те роковые времена.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Так пусть же в памяти народной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Не гаснут Ваши имена!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 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Фронтовики,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В великий день,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Наденьте ваши ордена!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 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Что стало с вашею страной!?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…Не долговечна тишина.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Вам представлялась жизнь иной.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Совсем не Ваша в том вина.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 </w:t>
      </w:r>
    </w:p>
    <w:p w:rsid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Фронтовики,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lastRenderedPageBreak/>
        <w:t>Отбросьте гнев,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Наденьте, всё же, ордена!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 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Да, Вы навечно  — гордость наша.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Нам жаль</w:t>
      </w:r>
      <w:proofErr w:type="gramStart"/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 xml:space="preserve"> ,</w:t>
      </w:r>
      <w:proofErr w:type="gramEnd"/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что ваша жизнь скудна .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Так чтобы ярче слава ваша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Была правительству видна.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 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Фронтовики.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Хотя б на день.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Наденьте ваши ордена!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 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Всем, испытавшим боль утрат,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Война ни сколько не нужна.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Не должен умирать солдат!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Да будет проклята война!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 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Родимые!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Пожалуйста,</w:t>
      </w:r>
    </w:p>
    <w:p w:rsidR="00301E8C" w:rsidRPr="00301E8C" w:rsidRDefault="00301E8C" w:rsidP="0056322D">
      <w:pPr>
        <w:spacing w:before="100" w:beforeAutospacing="1" w:after="100" w:afterAutospacing="1" w:line="240" w:lineRule="auto"/>
        <w:ind w:left="153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E8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Наденьте Ваши ордена!</w:t>
      </w:r>
      <w:r w:rsidRPr="00301E8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 xml:space="preserve"> </w:t>
      </w:r>
    </w:p>
    <w:p w:rsidR="00301E8C" w:rsidRDefault="00301E8C" w:rsidP="00301E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99"/>
          <w:lang w:eastAsia="ru-RU"/>
        </w:rPr>
      </w:pPr>
      <w:r w:rsidRPr="00301E8C">
        <w:rPr>
          <w:rFonts w:ascii="Arial" w:eastAsia="Times New Roman" w:hAnsi="Arial" w:cs="Arial"/>
          <w:color w:val="333399"/>
          <w:lang w:eastAsia="ru-RU"/>
        </w:rPr>
        <w:t>Автор стихов </w:t>
      </w:r>
      <w:r w:rsidRPr="00301E8C">
        <w:rPr>
          <w:rFonts w:ascii="Arial" w:eastAsia="Times New Roman" w:hAnsi="Arial" w:cs="Arial"/>
          <w:b/>
          <w:bCs/>
          <w:color w:val="333399"/>
          <w:lang w:eastAsia="ru-RU"/>
        </w:rPr>
        <w:t>Обращение к фронтовикам</w:t>
      </w:r>
      <w:r w:rsidRPr="00301E8C">
        <w:rPr>
          <w:rFonts w:ascii="Arial" w:eastAsia="Times New Roman" w:hAnsi="Arial" w:cs="Arial"/>
          <w:color w:val="333399"/>
          <w:lang w:eastAsia="ru-RU"/>
        </w:rPr>
        <w:t xml:space="preserve"> — </w:t>
      </w:r>
      <w:proofErr w:type="spellStart"/>
      <w:r w:rsidRPr="00301E8C">
        <w:rPr>
          <w:rFonts w:ascii="Arial" w:eastAsia="Times New Roman" w:hAnsi="Arial" w:cs="Arial"/>
          <w:color w:val="333399"/>
          <w:lang w:eastAsia="ru-RU"/>
        </w:rPr>
        <w:t>Мазеин</w:t>
      </w:r>
      <w:proofErr w:type="spellEnd"/>
      <w:r w:rsidRPr="00301E8C">
        <w:rPr>
          <w:rFonts w:ascii="Arial" w:eastAsia="Times New Roman" w:hAnsi="Arial" w:cs="Arial"/>
          <w:color w:val="333399"/>
          <w:lang w:eastAsia="ru-RU"/>
        </w:rPr>
        <w:t xml:space="preserve"> М.В. 1993 г.</w:t>
      </w:r>
    </w:p>
    <w:p w:rsidR="00301E8C" w:rsidRDefault="00301E8C" w:rsidP="00301E8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99"/>
          <w:lang w:eastAsia="ru-RU"/>
        </w:rPr>
      </w:pPr>
      <w:r>
        <w:rPr>
          <w:rFonts w:ascii="Arial" w:eastAsia="Times New Roman" w:hAnsi="Arial" w:cs="Arial"/>
          <w:noProof/>
          <w:color w:val="333399"/>
          <w:lang w:eastAsia="ru-RU"/>
        </w:rPr>
        <w:drawing>
          <wp:inline distT="0" distB="0" distL="0" distR="0">
            <wp:extent cx="1771650" cy="1109431"/>
            <wp:effectExtent l="19050" t="0" r="0" b="0"/>
            <wp:docPr id="11" name="Рисунок 11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0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E8C" w:rsidSect="00F0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E8C"/>
    <w:rsid w:val="00301E8C"/>
    <w:rsid w:val="004A3B02"/>
    <w:rsid w:val="0056322D"/>
    <w:rsid w:val="007D0983"/>
    <w:rsid w:val="009651A8"/>
    <w:rsid w:val="00F0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6C"/>
  </w:style>
  <w:style w:type="paragraph" w:styleId="1">
    <w:name w:val="heading 1"/>
    <w:basedOn w:val="a"/>
    <w:link w:val="10"/>
    <w:uiPriority w:val="9"/>
    <w:qFormat/>
    <w:rsid w:val="00301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1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01E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1E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1E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1E8C"/>
  </w:style>
  <w:style w:type="paragraph" w:styleId="a4">
    <w:name w:val="Normal (Web)"/>
    <w:basedOn w:val="a"/>
    <w:uiPriority w:val="99"/>
    <w:semiHidden/>
    <w:unhideWhenUsed/>
    <w:rsid w:val="0030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1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854">
              <w:marLeft w:val="0"/>
              <w:marRight w:val="0"/>
              <w:marTop w:val="90"/>
              <w:marBottom w:val="0"/>
              <w:divBdr>
                <w:top w:val="single" w:sz="6" w:space="2" w:color="CAD6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umor1.ru/wp-content/uploads/2013/05/appeal-to-veterans-2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yumor1.ru/wp-content/uploads/2013/05/appeal-to-veterans-3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yumor1.ru/wp-content/uploads/2013/05/zagruzhennoe.jpg" TargetMode="External"/><Relationship Id="rId9" Type="http://schemas.openxmlformats.org/officeDocument/2006/relationships/hyperlink" Target="http://yumor1.ru/wp-content/uploads/2013/05/appeal-to-veteran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2016-11-18T19:03:00Z</dcterms:created>
  <dcterms:modified xsi:type="dcterms:W3CDTF">2017-03-13T13:38:00Z</dcterms:modified>
</cp:coreProperties>
</file>