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06" w:rsidRDefault="00CB3406" w:rsidP="00CB34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kern w:val="36"/>
          <w:sz w:val="48"/>
          <w:szCs w:val="48"/>
          <w:lang w:eastAsia="ru-RU"/>
        </w:rPr>
        <w:drawing>
          <wp:inline distT="0" distB="0" distL="0" distR="0">
            <wp:extent cx="3543300" cy="3339964"/>
            <wp:effectExtent l="0" t="0" r="0" b="0"/>
            <wp:docPr id="1" name="Рисунок 1" descr="banya">
              <a:hlinkClick xmlns:a="http://schemas.openxmlformats.org/drawingml/2006/main" r:id="rId4" tooltip="&quot;ban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ya">
                      <a:hlinkClick r:id="rId4" tooltip="&quot;ban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813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  </w:t>
      </w:r>
    </w:p>
    <w:p w:rsidR="00BF37C1" w:rsidRDefault="00BF37C1" w:rsidP="00CB34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</w:pPr>
    </w:p>
    <w:p w:rsidR="00CB3406" w:rsidRDefault="000A456E" w:rsidP="00BF37C1">
      <w:pPr>
        <w:spacing w:before="100" w:beforeAutospacing="1" w:after="100" w:afterAutospacing="1" w:line="240" w:lineRule="auto"/>
        <w:ind w:left="708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  <w:t xml:space="preserve">              </w:t>
      </w:r>
      <w:r w:rsidR="00BF37C1" w:rsidRPr="00CB3406"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  <w:t>Баня</w:t>
      </w:r>
    </w:p>
    <w:p w:rsidR="00CB3406" w:rsidRPr="00CB3406" w:rsidRDefault="00CB3406" w:rsidP="00CB34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CB3406" w:rsidRPr="00CB3406" w:rsidRDefault="00CB3406" w:rsidP="00CB34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34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Шум на Прииске случился,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Как землетрясение.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Полок в бане провалился.</w:t>
      </w:r>
    </w:p>
    <w:p w:rsid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333399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Жуткое явление.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 xml:space="preserve">Был там </w:t>
      </w:r>
      <w:proofErr w:type="spellStart"/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Шабардин</w:t>
      </w:r>
      <w:proofErr w:type="spellEnd"/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 xml:space="preserve"> Серёжа,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И конечно не один.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Ахульянов</w:t>
      </w:r>
      <w:proofErr w:type="spellEnd"/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 xml:space="preserve"> был там тоже,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Всем известный господин.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lastRenderedPageBreak/>
        <w:t> 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Закончили с пылу, с жару.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Взгромоздились, кто как мог.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А когда поддали пару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Пал от тяжести полок.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 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А то ж Вова против правил,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Как его попутал бес!?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 xml:space="preserve">Ковшик </w:t>
      </w:r>
      <w:proofErr w:type="gramStart"/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с</w:t>
      </w:r>
      <w:proofErr w:type="gramEnd"/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 xml:space="preserve"> краешку поставил…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Получился лишний вес.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 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Слышны стоны, охи, ахи…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Окровавлены тела.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Оба ж были без рубахи,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В чём их мама родила.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 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Для хозяина – скандал;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Он для пущей ясности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Расписаться им не дал</w:t>
      </w:r>
    </w:p>
    <w:p w:rsid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333399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В книге безопасности.</w:t>
      </w:r>
    </w:p>
    <w:p w:rsidR="00BF37C1" w:rsidRPr="00CB3406" w:rsidRDefault="00BF37C1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 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lastRenderedPageBreak/>
        <w:t>Ну а те, вполне возможно,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Пока не состарятся,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Будут помнить, как не можно</w:t>
      </w:r>
    </w:p>
    <w:p w:rsidR="00CB3406" w:rsidRPr="00CB3406" w:rsidRDefault="00CB3406" w:rsidP="000A456E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 xml:space="preserve">На </w:t>
      </w:r>
      <w:proofErr w:type="gramStart"/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>халяву</w:t>
      </w:r>
      <w:proofErr w:type="gramEnd"/>
      <w:r w:rsidRPr="00CB3406">
        <w:rPr>
          <w:rFonts w:ascii="Arial" w:eastAsia="Times New Roman" w:hAnsi="Arial" w:cs="Arial"/>
          <w:color w:val="333399"/>
          <w:sz w:val="32"/>
          <w:szCs w:val="32"/>
          <w:lang w:eastAsia="ru-RU"/>
        </w:rPr>
        <w:t xml:space="preserve"> париться!</w:t>
      </w:r>
    </w:p>
    <w:p w:rsidR="00CB3406" w:rsidRPr="00CB3406" w:rsidRDefault="00CB3406" w:rsidP="00CB34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34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B3406" w:rsidRPr="00CB3406" w:rsidRDefault="00CB3406" w:rsidP="00CB34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629025" cy="4948670"/>
            <wp:effectExtent l="19050" t="0" r="9525" b="0"/>
            <wp:docPr id="2" name="Рисунок 2" descr="banya">
              <a:hlinkClick xmlns:a="http://schemas.openxmlformats.org/drawingml/2006/main" r:id="rId6" tooltip="&quot;ban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ya">
                      <a:hlinkClick r:id="rId6" tooltip="&quot;ban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94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06" w:rsidRPr="00CB3406" w:rsidRDefault="00CB3406" w:rsidP="00CB34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3406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 </w:t>
      </w:r>
    </w:p>
    <w:p w:rsidR="00CB3406" w:rsidRDefault="00CB3406" w:rsidP="00CB34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99"/>
          <w:sz w:val="27"/>
          <w:szCs w:val="27"/>
          <w:lang w:eastAsia="ru-RU"/>
        </w:rPr>
      </w:pPr>
      <w:r w:rsidRPr="00CB3406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Автор стихов</w:t>
      </w:r>
      <w:r w:rsidRPr="00CB3406">
        <w:rPr>
          <w:rFonts w:ascii="Arial" w:eastAsia="Times New Roman" w:hAnsi="Arial" w:cs="Arial"/>
          <w:color w:val="333399"/>
          <w:sz w:val="27"/>
          <w:lang w:eastAsia="ru-RU"/>
        </w:rPr>
        <w:t> </w:t>
      </w:r>
      <w:r w:rsidRPr="00CB3406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Баня</w:t>
      </w:r>
      <w:r w:rsidRPr="00CB3406">
        <w:rPr>
          <w:rFonts w:ascii="Arial" w:eastAsia="Times New Roman" w:hAnsi="Arial" w:cs="Arial"/>
          <w:color w:val="333399"/>
          <w:sz w:val="27"/>
          <w:lang w:eastAsia="ru-RU"/>
        </w:rPr>
        <w:t> </w:t>
      </w:r>
      <w:r w:rsidRPr="00CB3406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— </w:t>
      </w:r>
      <w:proofErr w:type="spellStart"/>
      <w:r w:rsidRPr="00CB3406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Мазеин</w:t>
      </w:r>
      <w:proofErr w:type="spellEnd"/>
      <w:r w:rsidRPr="00CB3406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М.В. 2012 г.</w:t>
      </w:r>
    </w:p>
    <w:p w:rsidR="00CB3406" w:rsidRPr="00CB3406" w:rsidRDefault="00CB3406" w:rsidP="00CB340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5" name="Рисунок 5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406" w:rsidRPr="00CB3406" w:rsidSect="00BA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406"/>
    <w:rsid w:val="000A456E"/>
    <w:rsid w:val="00703238"/>
    <w:rsid w:val="00880E9B"/>
    <w:rsid w:val="00BA54BE"/>
    <w:rsid w:val="00BF37C1"/>
    <w:rsid w:val="00CB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BE"/>
  </w:style>
  <w:style w:type="paragraph" w:styleId="1">
    <w:name w:val="heading 1"/>
    <w:basedOn w:val="a"/>
    <w:link w:val="10"/>
    <w:uiPriority w:val="9"/>
    <w:qFormat/>
    <w:rsid w:val="00CB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3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34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3406"/>
  </w:style>
  <w:style w:type="character" w:customStyle="1" w:styleId="nocomments">
    <w:name w:val="nocomments"/>
    <w:basedOn w:val="a0"/>
    <w:rsid w:val="00CB3406"/>
  </w:style>
  <w:style w:type="paragraph" w:styleId="a4">
    <w:name w:val="Normal (Web)"/>
    <w:basedOn w:val="a"/>
    <w:uiPriority w:val="99"/>
    <w:semiHidden/>
    <w:unhideWhenUsed/>
    <w:rsid w:val="00CB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34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962">
              <w:marLeft w:val="0"/>
              <w:marRight w:val="0"/>
              <w:marTop w:val="90"/>
              <w:marBottom w:val="0"/>
              <w:divBdr>
                <w:top w:val="single" w:sz="6" w:space="2" w:color="CAD6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mor1.ru/wp-content/uploads/2013/05/bany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yumor1.ru/wp-content/uploads/2013/05/banya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2016-11-18T21:22:00Z</dcterms:created>
  <dcterms:modified xsi:type="dcterms:W3CDTF">2017-03-13T13:45:00Z</dcterms:modified>
</cp:coreProperties>
</file>